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484" w14:textId="77777777" w:rsidR="009C25B6" w:rsidRDefault="0068342B" w:rsidP="009C25B6">
      <w:pPr>
        <w:rPr>
          <w:lang w:val="en-US"/>
        </w:rPr>
      </w:pPr>
      <w:r w:rsidRPr="0068342B">
        <w:rPr>
          <w:lang w:val="en-US"/>
        </w:rPr>
        <w:t>This is an uncomple</w:t>
      </w:r>
      <w:r>
        <w:rPr>
          <w:lang w:val="en-US"/>
        </w:rPr>
        <w:t xml:space="preserve">te list of publications that have made use of </w:t>
      </w:r>
      <w:proofErr w:type="spellStart"/>
      <w:r>
        <w:rPr>
          <w:lang w:val="en-US"/>
        </w:rPr>
        <w:t>Xenocs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Xeuss</w:t>
      </w:r>
      <w:proofErr w:type="spellEnd"/>
      <w:r>
        <w:rPr>
          <w:lang w:val="en-US"/>
        </w:rPr>
        <w:t xml:space="preserve"> 3.0 SAXS/WAXS instrument at Aalto University/ </w:t>
      </w:r>
      <w:proofErr w:type="spellStart"/>
      <w:r>
        <w:rPr>
          <w:lang w:val="en-US"/>
        </w:rPr>
        <w:t>Otanano</w:t>
      </w:r>
      <w:proofErr w:type="spellEnd"/>
      <w:r>
        <w:rPr>
          <w:lang w:val="en-US"/>
        </w:rPr>
        <w:t xml:space="preserve"> infra/ NMC</w:t>
      </w:r>
    </w:p>
    <w:p w14:paraId="06245B45" w14:textId="77777777" w:rsidR="009C25B6" w:rsidRDefault="009C25B6" w:rsidP="009C25B6">
      <w:pPr>
        <w:rPr>
          <w:lang w:val="en-US"/>
        </w:rPr>
      </w:pPr>
      <w:r>
        <w:rPr>
          <w:lang w:val="en-US"/>
        </w:rPr>
        <w:t>Updated: 11.4.2022</w:t>
      </w:r>
    </w:p>
    <w:p w14:paraId="177636B0" w14:textId="5EE6D931" w:rsidR="0068342B" w:rsidRDefault="0068342B" w:rsidP="003C0661">
      <w:pPr>
        <w:rPr>
          <w:lang w:val="en-US"/>
        </w:rPr>
      </w:pPr>
      <w:r>
        <w:rPr>
          <w:lang w:val="en-US"/>
        </w:rPr>
        <w:t>2022</w:t>
      </w:r>
    </w:p>
    <w:p w14:paraId="1564D2AB" w14:textId="1AEC932F" w:rsidR="0068342B" w:rsidRDefault="0068342B" w:rsidP="0068342B">
      <w:pPr>
        <w:rPr>
          <w:lang w:val="en-US"/>
        </w:rPr>
      </w:pPr>
      <w:r w:rsidRPr="00582D2E">
        <w:rPr>
          <w:lang w:val="en-US"/>
        </w:rPr>
        <w:t xml:space="preserve">Guillermo Reyes*, Rubina </w:t>
      </w:r>
      <w:proofErr w:type="spellStart"/>
      <w:r w:rsidRPr="00582D2E">
        <w:rPr>
          <w:lang w:val="en-US"/>
        </w:rPr>
        <w:t>Ajdary</w:t>
      </w:r>
      <w:proofErr w:type="spellEnd"/>
      <w:r w:rsidRPr="00582D2E">
        <w:rPr>
          <w:lang w:val="en-US"/>
        </w:rPr>
        <w:t>, Maryam R. Yazdani, and Orlando J. Rojas*</w:t>
      </w:r>
      <w:r>
        <w:rPr>
          <w:lang w:val="en-US"/>
        </w:rPr>
        <w:t>,</w:t>
      </w:r>
      <w:r>
        <w:rPr>
          <w:lang w:val="en-US"/>
        </w:rPr>
        <w:t xml:space="preserve"> </w:t>
      </w:r>
      <w:r w:rsidRPr="00582D2E">
        <w:rPr>
          <w:lang w:val="en-US"/>
        </w:rPr>
        <w:t>Hollow Filaments Synthesized by Dry-Jet Wet Spinning of Cellulose Nanofibrils: Structural Properties and Thermoregulation with Phase-Change Infills</w:t>
      </w:r>
      <w:r>
        <w:rPr>
          <w:lang w:val="en-US"/>
        </w:rPr>
        <w:t>,</w:t>
      </w:r>
      <w:r w:rsidRPr="00582D2E">
        <w:rPr>
          <w:lang w:val="en-US"/>
        </w:rPr>
        <w:t xml:space="preserve"> ACS Appl. </w:t>
      </w:r>
      <w:proofErr w:type="spellStart"/>
      <w:r w:rsidRPr="00582D2E">
        <w:rPr>
          <w:lang w:val="en-US"/>
        </w:rPr>
        <w:t>Polym</w:t>
      </w:r>
      <w:proofErr w:type="spellEnd"/>
      <w:r w:rsidRPr="00582D2E">
        <w:rPr>
          <w:lang w:val="en-US"/>
        </w:rPr>
        <w:t xml:space="preserve">. </w:t>
      </w:r>
      <w:r w:rsidRPr="003C0661">
        <w:rPr>
          <w:lang w:val="en-US"/>
        </w:rPr>
        <w:t xml:space="preserve">Mater. </w:t>
      </w:r>
      <w:r w:rsidRPr="00582D2E">
        <w:rPr>
          <w:lang w:val="en-US"/>
        </w:rPr>
        <w:t xml:space="preserve">2022, XXXX, XXX, XXX-XXX DOI: </w:t>
      </w:r>
      <w:hyperlink r:id="rId4" w:history="1">
        <w:r w:rsidRPr="000E293B">
          <w:rPr>
            <w:rStyle w:val="Hyperlink"/>
            <w:lang w:val="en-US"/>
          </w:rPr>
          <w:t>https://doi.org/10.1021/acsapm.2c00177</w:t>
        </w:r>
      </w:hyperlink>
    </w:p>
    <w:p w14:paraId="22208EB5" w14:textId="10D64EE2" w:rsidR="0068342B" w:rsidRDefault="0068342B" w:rsidP="0068342B">
      <w:pPr>
        <w:rPr>
          <w:lang w:val="en-US"/>
        </w:rPr>
      </w:pPr>
      <w:r w:rsidRPr="00582D2E">
        <w:rPr>
          <w:lang w:val="en-US"/>
        </w:rPr>
        <w:t xml:space="preserve">Bhattarai, M., </w:t>
      </w:r>
      <w:proofErr w:type="spellStart"/>
      <w:r w:rsidRPr="00582D2E">
        <w:rPr>
          <w:lang w:val="en-US"/>
        </w:rPr>
        <w:t>Penttilä</w:t>
      </w:r>
      <w:proofErr w:type="spellEnd"/>
      <w:r w:rsidRPr="00582D2E">
        <w:rPr>
          <w:lang w:val="en-US"/>
        </w:rPr>
        <w:t xml:space="preserve">, P., Barba, L., Macias-Rodriguez, B., </w:t>
      </w:r>
      <w:proofErr w:type="spellStart"/>
      <w:r w:rsidRPr="00582D2E">
        <w:rPr>
          <w:lang w:val="en-US"/>
        </w:rPr>
        <w:t>Hietala</w:t>
      </w:r>
      <w:proofErr w:type="spellEnd"/>
      <w:r w:rsidRPr="00582D2E">
        <w:rPr>
          <w:lang w:val="en-US"/>
        </w:rPr>
        <w:t xml:space="preserve">, S., </w:t>
      </w:r>
      <w:proofErr w:type="spellStart"/>
      <w:r w:rsidRPr="00582D2E">
        <w:rPr>
          <w:lang w:val="en-US"/>
        </w:rPr>
        <w:t>Mikkonen</w:t>
      </w:r>
      <w:proofErr w:type="spellEnd"/>
      <w:r w:rsidRPr="00582D2E">
        <w:rPr>
          <w:lang w:val="en-US"/>
        </w:rPr>
        <w:t xml:space="preserve">, K. S., &amp; </w:t>
      </w:r>
      <w:proofErr w:type="spellStart"/>
      <w:r w:rsidRPr="00582D2E">
        <w:rPr>
          <w:lang w:val="en-US"/>
        </w:rPr>
        <w:t>Valoppi</w:t>
      </w:r>
      <w:proofErr w:type="spellEnd"/>
      <w:r w:rsidRPr="00582D2E">
        <w:rPr>
          <w:lang w:val="en-US"/>
        </w:rPr>
        <w:t xml:space="preserve">, F. (2022), Size-dependent filling effect of crystalline celluloses in structural engineering of composite </w:t>
      </w:r>
      <w:proofErr w:type="spellStart"/>
      <w:r w:rsidRPr="00582D2E">
        <w:rPr>
          <w:lang w:val="en-US"/>
        </w:rPr>
        <w:t>oleogels</w:t>
      </w:r>
      <w:proofErr w:type="spellEnd"/>
      <w:r w:rsidRPr="00582D2E">
        <w:rPr>
          <w:lang w:val="en-US"/>
        </w:rPr>
        <w:t>. LWT, 160, 113331. DOI: 10.1016/j.lwt.2022.113331</w:t>
      </w:r>
    </w:p>
    <w:p w14:paraId="089CE2B6" w14:textId="05B212D9" w:rsidR="0068342B" w:rsidRPr="00582D2E" w:rsidRDefault="0068342B" w:rsidP="0068342B">
      <w:pPr>
        <w:rPr>
          <w:lang w:val="en-US"/>
        </w:rPr>
      </w:pPr>
      <w:proofErr w:type="spellStart"/>
      <w:r w:rsidRPr="00582D2E">
        <w:rPr>
          <w:lang w:val="en-US"/>
        </w:rPr>
        <w:t>Lourençon</w:t>
      </w:r>
      <w:proofErr w:type="spellEnd"/>
      <w:r w:rsidRPr="00582D2E">
        <w:rPr>
          <w:lang w:val="en-US"/>
        </w:rPr>
        <w:t xml:space="preserve">, T., </w:t>
      </w:r>
      <w:proofErr w:type="spellStart"/>
      <w:r w:rsidRPr="00582D2E">
        <w:rPr>
          <w:lang w:val="en-US"/>
        </w:rPr>
        <w:t>Altgen</w:t>
      </w:r>
      <w:proofErr w:type="spellEnd"/>
      <w:r w:rsidRPr="00582D2E">
        <w:rPr>
          <w:lang w:val="en-US"/>
        </w:rPr>
        <w:t xml:space="preserve">, M., </w:t>
      </w:r>
      <w:proofErr w:type="spellStart"/>
      <w:r w:rsidRPr="00582D2E">
        <w:rPr>
          <w:lang w:val="en-US"/>
        </w:rPr>
        <w:t>Pääkkönen</w:t>
      </w:r>
      <w:proofErr w:type="spellEnd"/>
      <w:r w:rsidRPr="00582D2E">
        <w:rPr>
          <w:lang w:val="en-US"/>
        </w:rPr>
        <w:t xml:space="preserve">, T., </w:t>
      </w:r>
      <w:proofErr w:type="spellStart"/>
      <w:r w:rsidRPr="00582D2E">
        <w:rPr>
          <w:lang w:val="en-US"/>
        </w:rPr>
        <w:t>Guccini</w:t>
      </w:r>
      <w:proofErr w:type="spellEnd"/>
      <w:r w:rsidRPr="00582D2E">
        <w:rPr>
          <w:lang w:val="en-US"/>
        </w:rPr>
        <w:t xml:space="preserve">, V., </w:t>
      </w:r>
      <w:proofErr w:type="spellStart"/>
      <w:r w:rsidRPr="00582D2E">
        <w:rPr>
          <w:lang w:val="en-US"/>
        </w:rPr>
        <w:t>Penttilä</w:t>
      </w:r>
      <w:proofErr w:type="spellEnd"/>
      <w:r w:rsidRPr="00582D2E">
        <w:rPr>
          <w:lang w:val="en-US"/>
        </w:rPr>
        <w:t xml:space="preserve">, P., </w:t>
      </w:r>
      <w:proofErr w:type="spellStart"/>
      <w:r w:rsidRPr="00582D2E">
        <w:rPr>
          <w:lang w:val="en-US"/>
        </w:rPr>
        <w:t>Kontturi</w:t>
      </w:r>
      <w:proofErr w:type="spellEnd"/>
      <w:r w:rsidRPr="00582D2E">
        <w:rPr>
          <w:lang w:val="en-US"/>
        </w:rPr>
        <w:t xml:space="preserve">, E., &amp; </w:t>
      </w:r>
      <w:proofErr w:type="spellStart"/>
      <w:r w:rsidRPr="00582D2E">
        <w:rPr>
          <w:lang w:val="en-US"/>
        </w:rPr>
        <w:t>Rautkari</w:t>
      </w:r>
      <w:proofErr w:type="spellEnd"/>
      <w:r w:rsidRPr="00582D2E">
        <w:rPr>
          <w:lang w:val="en-US"/>
        </w:rPr>
        <w:t>, L. (2022), Effect of moisture on polymer deconstruction in HCl gas hydrolysis of wood. ACS Omega, 7, 7074-7083. DOI: 10.1021/acsomega.1c06773</w:t>
      </w:r>
    </w:p>
    <w:p w14:paraId="592702E4" w14:textId="77777777" w:rsidR="0068342B" w:rsidRDefault="0068342B" w:rsidP="003C0661">
      <w:pPr>
        <w:rPr>
          <w:lang w:val="en-US"/>
        </w:rPr>
      </w:pPr>
    </w:p>
    <w:p w14:paraId="5FCBBEEF" w14:textId="69A26E81" w:rsidR="0068342B" w:rsidRPr="0068342B" w:rsidRDefault="0068342B" w:rsidP="003C0661">
      <w:pPr>
        <w:rPr>
          <w:lang w:val="en-US"/>
        </w:rPr>
      </w:pPr>
      <w:r>
        <w:rPr>
          <w:lang w:val="en-US"/>
        </w:rPr>
        <w:t>2021</w:t>
      </w:r>
    </w:p>
    <w:p w14:paraId="3483E895" w14:textId="1B74DBBF" w:rsidR="003C0661" w:rsidRDefault="003C0661" w:rsidP="003C0661">
      <w:pPr>
        <w:rPr>
          <w:lang w:val="en-US"/>
        </w:rPr>
      </w:pPr>
      <w:proofErr w:type="spellStart"/>
      <w:r w:rsidRPr="0068342B">
        <w:t>Moriam</w:t>
      </w:r>
      <w:proofErr w:type="spellEnd"/>
      <w:r w:rsidRPr="0068342B">
        <w:t xml:space="preserve">, K., </w:t>
      </w:r>
      <w:proofErr w:type="spellStart"/>
      <w:r w:rsidRPr="0068342B">
        <w:t>Sawada</w:t>
      </w:r>
      <w:proofErr w:type="spellEnd"/>
      <w:r w:rsidRPr="0068342B">
        <w:t xml:space="preserve">, D., Nieminen, K., Ma, Y., Rissanen, M., Nygren, N., ... </w:t>
      </w:r>
      <w:r w:rsidRPr="003C0661">
        <w:rPr>
          <w:lang w:val="en-US"/>
        </w:rPr>
        <w:t xml:space="preserve">&amp; Sixta, H. (2021). Spinneret geometry modulates the mechanical properties of man-made cellulose fibers. </w:t>
      </w:r>
      <w:r w:rsidRPr="0068342B">
        <w:rPr>
          <w:lang w:val="en-US"/>
        </w:rPr>
        <w:t>Cellulose, 28(17), 11165-11181.</w:t>
      </w:r>
    </w:p>
    <w:p w14:paraId="3048921B" w14:textId="29500C1A" w:rsidR="003C0661" w:rsidRPr="00582D2E" w:rsidRDefault="003C0661" w:rsidP="003C0661">
      <w:pPr>
        <w:rPr>
          <w:lang w:val="en-US"/>
        </w:rPr>
      </w:pPr>
      <w:r w:rsidRPr="00582D2E">
        <w:rPr>
          <w:lang w:val="en-US"/>
        </w:rPr>
        <w:t xml:space="preserve">Zou, T., </w:t>
      </w:r>
      <w:proofErr w:type="spellStart"/>
      <w:r w:rsidRPr="00582D2E">
        <w:rPr>
          <w:lang w:val="en-US"/>
        </w:rPr>
        <w:t>Nonappa</w:t>
      </w:r>
      <w:proofErr w:type="spellEnd"/>
      <w:r w:rsidRPr="00582D2E">
        <w:rPr>
          <w:lang w:val="en-US"/>
        </w:rPr>
        <w:t xml:space="preserve">, N., </w:t>
      </w:r>
      <w:proofErr w:type="spellStart"/>
      <w:r w:rsidRPr="00582D2E">
        <w:rPr>
          <w:lang w:val="en-US"/>
        </w:rPr>
        <w:t>Khavani</w:t>
      </w:r>
      <w:proofErr w:type="spellEnd"/>
      <w:r w:rsidRPr="00582D2E">
        <w:rPr>
          <w:lang w:val="en-US"/>
        </w:rPr>
        <w:t xml:space="preserve">, M., </w:t>
      </w:r>
      <w:proofErr w:type="spellStart"/>
      <w:r w:rsidRPr="00582D2E">
        <w:rPr>
          <w:lang w:val="en-US"/>
        </w:rPr>
        <w:t>Vuorte</w:t>
      </w:r>
      <w:proofErr w:type="spellEnd"/>
      <w:r w:rsidRPr="00582D2E">
        <w:rPr>
          <w:lang w:val="en-US"/>
        </w:rPr>
        <w:t xml:space="preserve">, M., </w:t>
      </w:r>
      <w:proofErr w:type="spellStart"/>
      <w:r w:rsidRPr="00582D2E">
        <w:rPr>
          <w:lang w:val="en-US"/>
        </w:rPr>
        <w:t>Penttilä</w:t>
      </w:r>
      <w:proofErr w:type="spellEnd"/>
      <w:r w:rsidRPr="00582D2E">
        <w:rPr>
          <w:lang w:val="en-US"/>
        </w:rPr>
        <w:t xml:space="preserve">, P., </w:t>
      </w:r>
      <w:proofErr w:type="spellStart"/>
      <w:r w:rsidRPr="00582D2E">
        <w:rPr>
          <w:lang w:val="en-US"/>
        </w:rPr>
        <w:t>Zitting</w:t>
      </w:r>
      <w:proofErr w:type="spellEnd"/>
      <w:r w:rsidRPr="00582D2E">
        <w:rPr>
          <w:lang w:val="en-US"/>
        </w:rPr>
        <w:t xml:space="preserve">, A., Valle-Delgado, J. J., </w:t>
      </w:r>
      <w:proofErr w:type="spellStart"/>
      <w:r w:rsidRPr="00582D2E">
        <w:rPr>
          <w:lang w:val="en-US"/>
        </w:rPr>
        <w:t>Elert</w:t>
      </w:r>
      <w:proofErr w:type="spellEnd"/>
      <w:r w:rsidRPr="00582D2E">
        <w:rPr>
          <w:lang w:val="en-US"/>
        </w:rPr>
        <w:t xml:space="preserve">, A. M., </w:t>
      </w:r>
      <w:proofErr w:type="spellStart"/>
      <w:r w:rsidRPr="00582D2E">
        <w:rPr>
          <w:lang w:val="en-US"/>
        </w:rPr>
        <w:t>Silbernagl</w:t>
      </w:r>
      <w:proofErr w:type="spellEnd"/>
      <w:r w:rsidRPr="00582D2E">
        <w:rPr>
          <w:lang w:val="en-US"/>
        </w:rPr>
        <w:t xml:space="preserve">, D., </w:t>
      </w:r>
      <w:proofErr w:type="spellStart"/>
      <w:r w:rsidRPr="00582D2E">
        <w:rPr>
          <w:lang w:val="en-US"/>
        </w:rPr>
        <w:t>Balakshin</w:t>
      </w:r>
      <w:proofErr w:type="spellEnd"/>
      <w:r w:rsidRPr="00582D2E">
        <w:rPr>
          <w:lang w:val="en-US"/>
        </w:rPr>
        <w:t xml:space="preserve">, M., </w:t>
      </w:r>
      <w:proofErr w:type="spellStart"/>
      <w:r w:rsidRPr="00582D2E">
        <w:rPr>
          <w:lang w:val="en-US"/>
        </w:rPr>
        <w:t>Sammalkorpi</w:t>
      </w:r>
      <w:proofErr w:type="spellEnd"/>
      <w:r w:rsidRPr="00582D2E">
        <w:rPr>
          <w:lang w:val="en-US"/>
        </w:rPr>
        <w:t xml:space="preserve">, M., &amp; </w:t>
      </w:r>
      <w:proofErr w:type="spellStart"/>
      <w:r w:rsidRPr="00582D2E">
        <w:rPr>
          <w:lang w:val="en-US"/>
        </w:rPr>
        <w:t>Österberg</w:t>
      </w:r>
      <w:proofErr w:type="spellEnd"/>
      <w:r w:rsidRPr="00582D2E">
        <w:rPr>
          <w:lang w:val="en-US"/>
        </w:rPr>
        <w:t>, M. (2021), Experimental and simulation study of the solvent effects on the intrinsic properties of spherical lignin nanoparticles. The Journal of Physical Chemistry B, 125, 12315-12328. DOI: 10.1021/acs.jpcb.1c05319</w:t>
      </w:r>
      <w:r w:rsidRPr="00582D2E">
        <w:rPr>
          <w:lang w:val="en-US"/>
        </w:rPr>
        <w:br/>
      </w:r>
      <w:r w:rsidRPr="00582D2E">
        <w:rPr>
          <w:lang w:val="en-US"/>
        </w:rPr>
        <w:br/>
      </w:r>
      <w:proofErr w:type="spellStart"/>
      <w:r w:rsidRPr="00582D2E">
        <w:rPr>
          <w:lang w:val="en-US"/>
        </w:rPr>
        <w:t>Figueiredo</w:t>
      </w:r>
      <w:proofErr w:type="spellEnd"/>
      <w:r w:rsidRPr="00582D2E">
        <w:rPr>
          <w:lang w:val="en-US"/>
        </w:rPr>
        <w:t xml:space="preserve">, P., </w:t>
      </w:r>
      <w:proofErr w:type="spellStart"/>
      <w:r w:rsidRPr="00582D2E">
        <w:rPr>
          <w:lang w:val="en-US"/>
        </w:rPr>
        <w:t>Lahtinen</w:t>
      </w:r>
      <w:proofErr w:type="spellEnd"/>
      <w:r w:rsidRPr="00582D2E">
        <w:rPr>
          <w:lang w:val="en-US"/>
        </w:rPr>
        <w:t xml:space="preserve">, M. H., Agustin, M., </w:t>
      </w:r>
      <w:proofErr w:type="spellStart"/>
      <w:r w:rsidRPr="00582D2E">
        <w:rPr>
          <w:lang w:val="en-US"/>
        </w:rPr>
        <w:t>Morais</w:t>
      </w:r>
      <w:proofErr w:type="spellEnd"/>
      <w:r w:rsidRPr="00582D2E">
        <w:rPr>
          <w:lang w:val="en-US"/>
        </w:rPr>
        <w:t xml:space="preserve"> de Carvalho, D., </w:t>
      </w:r>
      <w:proofErr w:type="spellStart"/>
      <w:r w:rsidRPr="00582D2E">
        <w:rPr>
          <w:lang w:val="en-US"/>
        </w:rPr>
        <w:t>Hirvonen</w:t>
      </w:r>
      <w:proofErr w:type="spellEnd"/>
      <w:r w:rsidRPr="00582D2E">
        <w:rPr>
          <w:lang w:val="en-US"/>
        </w:rPr>
        <w:t xml:space="preserve">, S.-P., </w:t>
      </w:r>
      <w:proofErr w:type="spellStart"/>
      <w:r w:rsidRPr="00582D2E">
        <w:rPr>
          <w:lang w:val="en-US"/>
        </w:rPr>
        <w:t>Penttilä</w:t>
      </w:r>
      <w:proofErr w:type="spellEnd"/>
      <w:r w:rsidRPr="00582D2E">
        <w:rPr>
          <w:lang w:val="en-US"/>
        </w:rPr>
        <w:t xml:space="preserve">, P. A., &amp; </w:t>
      </w:r>
      <w:proofErr w:type="spellStart"/>
      <w:r w:rsidRPr="00582D2E">
        <w:rPr>
          <w:lang w:val="en-US"/>
        </w:rPr>
        <w:t>Mikkonen</w:t>
      </w:r>
      <w:proofErr w:type="spellEnd"/>
      <w:r w:rsidRPr="00582D2E">
        <w:rPr>
          <w:lang w:val="en-US"/>
        </w:rPr>
        <w:t xml:space="preserve">, K. S. (2021), Green route fabrication approaches of lignin nanoparticles from different technical </w:t>
      </w:r>
      <w:proofErr w:type="spellStart"/>
      <w:r w:rsidRPr="00582D2E">
        <w:rPr>
          <w:lang w:val="en-US"/>
        </w:rPr>
        <w:t>lignins</w:t>
      </w:r>
      <w:proofErr w:type="spellEnd"/>
      <w:r w:rsidRPr="00582D2E">
        <w:rPr>
          <w:lang w:val="en-US"/>
        </w:rPr>
        <w:t xml:space="preserve">: a comparison study. </w:t>
      </w:r>
      <w:proofErr w:type="spellStart"/>
      <w:r>
        <w:t>ChemSusChem</w:t>
      </w:r>
      <w:proofErr w:type="spellEnd"/>
      <w:r>
        <w:t xml:space="preserve">, 14, </w:t>
      </w:r>
      <w:proofErr w:type="gramStart"/>
      <w:r>
        <w:t>4718-4730</w:t>
      </w:r>
      <w:proofErr w:type="gramEnd"/>
      <w:r>
        <w:t>.  DOI: 10.1002/cssc.202101356</w:t>
      </w:r>
    </w:p>
    <w:p w14:paraId="6B19EE60" w14:textId="77777777" w:rsidR="003C0661" w:rsidRPr="00582D2E" w:rsidRDefault="003C0661" w:rsidP="003C0661">
      <w:pPr>
        <w:rPr>
          <w:lang w:val="en-US"/>
        </w:rPr>
      </w:pPr>
    </w:p>
    <w:p w14:paraId="2F5FF3EA" w14:textId="77777777" w:rsidR="00950BC2" w:rsidRDefault="00950BC2"/>
    <w:sectPr w:rsidR="00950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A5"/>
    <w:rsid w:val="00023662"/>
    <w:rsid w:val="0004432E"/>
    <w:rsid w:val="000557FE"/>
    <w:rsid w:val="000E1E8A"/>
    <w:rsid w:val="000E6AEB"/>
    <w:rsid w:val="0010388F"/>
    <w:rsid w:val="00124811"/>
    <w:rsid w:val="001C583A"/>
    <w:rsid w:val="001D6DA5"/>
    <w:rsid w:val="002153AB"/>
    <w:rsid w:val="00215E9D"/>
    <w:rsid w:val="0022324D"/>
    <w:rsid w:val="00241302"/>
    <w:rsid w:val="00245770"/>
    <w:rsid w:val="00247B49"/>
    <w:rsid w:val="002B19F3"/>
    <w:rsid w:val="002D05DF"/>
    <w:rsid w:val="002E7AB4"/>
    <w:rsid w:val="00316C17"/>
    <w:rsid w:val="00335024"/>
    <w:rsid w:val="003415AC"/>
    <w:rsid w:val="003C0661"/>
    <w:rsid w:val="004B234F"/>
    <w:rsid w:val="004C7B6C"/>
    <w:rsid w:val="004D2C47"/>
    <w:rsid w:val="004D4D45"/>
    <w:rsid w:val="004E0654"/>
    <w:rsid w:val="005007ED"/>
    <w:rsid w:val="00501425"/>
    <w:rsid w:val="00502928"/>
    <w:rsid w:val="005132A9"/>
    <w:rsid w:val="00515870"/>
    <w:rsid w:val="00564488"/>
    <w:rsid w:val="0059681D"/>
    <w:rsid w:val="005A139B"/>
    <w:rsid w:val="005B116D"/>
    <w:rsid w:val="005B5C14"/>
    <w:rsid w:val="005F79B2"/>
    <w:rsid w:val="00642761"/>
    <w:rsid w:val="00650C2B"/>
    <w:rsid w:val="00665A33"/>
    <w:rsid w:val="00674056"/>
    <w:rsid w:val="0068342B"/>
    <w:rsid w:val="0069092D"/>
    <w:rsid w:val="007078A0"/>
    <w:rsid w:val="007320CA"/>
    <w:rsid w:val="007521A8"/>
    <w:rsid w:val="007872D1"/>
    <w:rsid w:val="007D3F44"/>
    <w:rsid w:val="00815AF8"/>
    <w:rsid w:val="0084413D"/>
    <w:rsid w:val="00881C35"/>
    <w:rsid w:val="008D7993"/>
    <w:rsid w:val="008E5F6D"/>
    <w:rsid w:val="00912BF7"/>
    <w:rsid w:val="009246DD"/>
    <w:rsid w:val="0094421C"/>
    <w:rsid w:val="00950BC2"/>
    <w:rsid w:val="00973C84"/>
    <w:rsid w:val="00990B84"/>
    <w:rsid w:val="009A7AF6"/>
    <w:rsid w:val="009B7589"/>
    <w:rsid w:val="009C25B6"/>
    <w:rsid w:val="00A329F4"/>
    <w:rsid w:val="00A67186"/>
    <w:rsid w:val="00AB64F6"/>
    <w:rsid w:val="00AC7AE1"/>
    <w:rsid w:val="00AE4774"/>
    <w:rsid w:val="00AE4818"/>
    <w:rsid w:val="00AF6056"/>
    <w:rsid w:val="00B449BA"/>
    <w:rsid w:val="00B56A3B"/>
    <w:rsid w:val="00B776E8"/>
    <w:rsid w:val="00BC5547"/>
    <w:rsid w:val="00BE1586"/>
    <w:rsid w:val="00C23B50"/>
    <w:rsid w:val="00C3121F"/>
    <w:rsid w:val="00C320D6"/>
    <w:rsid w:val="00C413D3"/>
    <w:rsid w:val="00C46847"/>
    <w:rsid w:val="00C6025C"/>
    <w:rsid w:val="00CA2428"/>
    <w:rsid w:val="00CA3290"/>
    <w:rsid w:val="00CD0216"/>
    <w:rsid w:val="00CE6AFB"/>
    <w:rsid w:val="00D27F3F"/>
    <w:rsid w:val="00D75137"/>
    <w:rsid w:val="00D94D15"/>
    <w:rsid w:val="00DD5D02"/>
    <w:rsid w:val="00E07A07"/>
    <w:rsid w:val="00E135EA"/>
    <w:rsid w:val="00E755CB"/>
    <w:rsid w:val="00EA5006"/>
    <w:rsid w:val="00EA7024"/>
    <w:rsid w:val="00EC0403"/>
    <w:rsid w:val="00F306E0"/>
    <w:rsid w:val="00F67E1F"/>
    <w:rsid w:val="00F85313"/>
    <w:rsid w:val="00FA4875"/>
    <w:rsid w:val="00FB0092"/>
    <w:rsid w:val="00FB3724"/>
    <w:rsid w:val="00FC10EA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03C0"/>
  <w15:chartTrackingRefBased/>
  <w15:docId w15:val="{9CEC069F-F131-4609-87DA-AA30835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21/acsapm.2c0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1739</Characters>
  <Application>Microsoft Office Word</Application>
  <DocSecurity>0</DocSecurity>
  <Lines>14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Liljeström Ville</dc:creator>
  <cp:keywords/>
  <dc:description/>
  <cp:lastModifiedBy>Liljeström Ville</cp:lastModifiedBy>
  <cp:revision>4</cp:revision>
  <dcterms:created xsi:type="dcterms:W3CDTF">2022-04-11T08:11:00Z</dcterms:created>
  <dcterms:modified xsi:type="dcterms:W3CDTF">2022-04-11T08:24:00Z</dcterms:modified>
</cp:coreProperties>
</file>